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7D954A" w14:textId="4775CC17" w:rsidR="00D2377A" w:rsidRPr="005655B3" w:rsidRDefault="00D2377A" w:rsidP="00D2377A">
      <w:pPr>
        <w:spacing w:after="0"/>
        <w:ind w:right="-198"/>
        <w:jc w:val="center"/>
        <w:rPr>
          <w:rFonts w:ascii="Trebuchet MS" w:hAnsi="Trebuchet MS" w:cstheme="minorHAnsi"/>
          <w:b/>
          <w:bCs/>
          <w:i/>
          <w:sz w:val="18"/>
          <w:szCs w:val="18"/>
          <w:lang w:val="it-IT"/>
        </w:rPr>
      </w:pPr>
      <w:r>
        <w:rPr>
          <w:rFonts w:cstheme="minorHAnsi"/>
          <w:b/>
          <w:bCs/>
          <w:i/>
          <w:lang w:val="it-IT"/>
        </w:rPr>
        <w:t xml:space="preserve">                                                                                                                                               </w:t>
      </w:r>
      <w:r w:rsidR="005655B3">
        <w:rPr>
          <w:rFonts w:cstheme="minorHAnsi"/>
          <w:b/>
          <w:bCs/>
          <w:i/>
          <w:lang w:val="it-IT"/>
        </w:rPr>
        <w:t xml:space="preserve">       </w:t>
      </w:r>
    </w:p>
    <w:p w14:paraId="407A2F6D" w14:textId="5315DAF4" w:rsidR="000518A2" w:rsidRPr="00D77199" w:rsidRDefault="000518A2" w:rsidP="000518A2">
      <w:pPr>
        <w:rPr>
          <w:b/>
          <w:bCs/>
          <w:color w:val="0070C0"/>
          <w:lang w:val="it-IT"/>
        </w:rPr>
      </w:pPr>
    </w:p>
    <w:p w14:paraId="1C01E7C0" w14:textId="77777777" w:rsidR="000518A2" w:rsidRDefault="000518A2" w:rsidP="000518A2">
      <w:pPr>
        <w:jc w:val="right"/>
        <w:rPr>
          <w:rFonts w:cstheme="minorHAnsi"/>
          <w:b/>
          <w:sz w:val="24"/>
          <w:szCs w:val="24"/>
          <w:lang w:val="it-IT"/>
        </w:rPr>
      </w:pPr>
    </w:p>
    <w:p w14:paraId="4A6EE70E" w14:textId="1E83072E" w:rsidR="00E1197E" w:rsidRPr="005655B3" w:rsidRDefault="00E1197E" w:rsidP="00D2377A">
      <w:pPr>
        <w:spacing w:after="0"/>
        <w:ind w:right="-198"/>
        <w:jc w:val="center"/>
        <w:rPr>
          <w:rFonts w:ascii="Trebuchet MS" w:hAnsi="Trebuchet MS" w:cstheme="minorHAnsi"/>
          <w:b/>
          <w:bCs/>
          <w:sz w:val="28"/>
          <w:szCs w:val="28"/>
          <w:lang w:val="it-IT"/>
        </w:rPr>
      </w:pPr>
      <w:r w:rsidRPr="005655B3">
        <w:rPr>
          <w:rFonts w:ascii="Trebuchet MS" w:hAnsi="Trebuchet MS" w:cstheme="minorHAnsi"/>
          <w:b/>
          <w:bCs/>
          <w:sz w:val="28"/>
          <w:szCs w:val="28"/>
          <w:lang w:val="it-IT"/>
        </w:rPr>
        <w:t>Plan de monitorizare</w:t>
      </w:r>
    </w:p>
    <w:p w14:paraId="23B72224" w14:textId="77777777" w:rsidR="005655B3" w:rsidRDefault="005655B3" w:rsidP="00D2377A">
      <w:pPr>
        <w:spacing w:after="0"/>
        <w:ind w:right="-198"/>
        <w:jc w:val="center"/>
        <w:rPr>
          <w:rFonts w:ascii="Trebuchet MS" w:hAnsi="Trebuchet MS" w:cstheme="minorHAnsi"/>
          <w:b/>
          <w:bCs/>
          <w:lang w:val="it-IT"/>
        </w:rPr>
      </w:pPr>
    </w:p>
    <w:p w14:paraId="4439E673" w14:textId="77777777" w:rsidR="00D2377A" w:rsidRPr="00D2377A" w:rsidRDefault="00D2377A" w:rsidP="00D2377A">
      <w:pPr>
        <w:spacing w:after="0"/>
        <w:ind w:right="-198"/>
        <w:jc w:val="center"/>
        <w:rPr>
          <w:rFonts w:ascii="Trebuchet MS" w:hAnsi="Trebuchet MS" w:cstheme="minorHAnsi"/>
          <w:b/>
          <w:bCs/>
          <w:lang w:val="it-IT"/>
        </w:rPr>
      </w:pPr>
    </w:p>
    <w:p w14:paraId="1BA2EF50" w14:textId="19014F09" w:rsidR="00EC78AC" w:rsidRPr="00D2377A" w:rsidRDefault="00D2377A" w:rsidP="00D2377A">
      <w:pPr>
        <w:spacing w:after="0"/>
        <w:ind w:right="-198"/>
        <w:jc w:val="both"/>
        <w:rPr>
          <w:rFonts w:ascii="Trebuchet MS" w:hAnsi="Trebuchet MS" w:cstheme="minorHAnsi"/>
          <w:b/>
          <w:bCs/>
          <w:lang w:val="it-IT"/>
        </w:rPr>
      </w:pPr>
      <w:r w:rsidRPr="00D2377A">
        <w:rPr>
          <w:rFonts w:ascii="Trebuchet MS" w:hAnsi="Trebuchet MS" w:cstheme="minorHAnsi"/>
          <w:b/>
          <w:bCs/>
          <w:lang w:val="it-IT"/>
        </w:rPr>
        <w:t xml:space="preserve">Programul Creștere Inteligentă, Digitalizare și Instrumente Financiare </w:t>
      </w:r>
    </w:p>
    <w:p w14:paraId="4FA56879" w14:textId="77777777" w:rsidR="00365114" w:rsidRPr="00E75C3E" w:rsidRDefault="00365114" w:rsidP="00EE63A4">
      <w:pPr>
        <w:spacing w:after="0"/>
        <w:ind w:right="2552"/>
        <w:rPr>
          <w:rFonts w:cstheme="minorHAnsi"/>
          <w:bCs/>
          <w:sz w:val="20"/>
          <w:szCs w:val="20"/>
          <w:lang w:val="it-IT"/>
        </w:rPr>
      </w:pPr>
    </w:p>
    <w:p w14:paraId="4F3DE4CC" w14:textId="44C06AB3" w:rsidR="00365114" w:rsidRDefault="005E08B0" w:rsidP="00D2377A">
      <w:pPr>
        <w:spacing w:after="0"/>
        <w:ind w:right="-198"/>
        <w:jc w:val="both"/>
        <w:rPr>
          <w:rFonts w:ascii="Trebuchet MS" w:hAnsi="Trebuchet MS" w:cstheme="minorHAnsi"/>
          <w:b/>
          <w:bCs/>
          <w:lang w:val="it-IT"/>
        </w:rPr>
      </w:pPr>
      <w:r w:rsidRPr="00D2377A">
        <w:rPr>
          <w:rFonts w:ascii="Trebuchet MS" w:hAnsi="Trebuchet MS" w:cstheme="minorHAnsi"/>
          <w:b/>
          <w:bCs/>
          <w:lang w:val="it-IT"/>
        </w:rPr>
        <w:t>Prioritate:</w:t>
      </w:r>
      <w:r w:rsidR="00EC78AC" w:rsidRPr="00D2377A">
        <w:rPr>
          <w:rFonts w:ascii="Trebuchet MS" w:hAnsi="Trebuchet MS" w:cstheme="minorHAnsi"/>
          <w:b/>
          <w:bCs/>
          <w:lang w:val="it-IT"/>
        </w:rPr>
        <w:t xml:space="preserve"> </w:t>
      </w:r>
      <w:r w:rsidRPr="00D2377A">
        <w:rPr>
          <w:rFonts w:ascii="Trebuchet MS" w:hAnsi="Trebuchet MS" w:cstheme="minorHAnsi"/>
          <w:b/>
          <w:bCs/>
          <w:lang w:val="it-IT"/>
        </w:rPr>
        <w:t>P</w:t>
      </w:r>
      <w:r w:rsidR="00D2377A" w:rsidRPr="00D2377A">
        <w:rPr>
          <w:rFonts w:ascii="Trebuchet MS" w:hAnsi="Trebuchet MS" w:cstheme="minorHAnsi"/>
          <w:b/>
          <w:bCs/>
          <w:lang w:val="it-IT"/>
        </w:rPr>
        <w:t>3</w:t>
      </w:r>
      <w:r w:rsidRPr="00D2377A">
        <w:rPr>
          <w:rFonts w:ascii="Trebuchet MS" w:hAnsi="Trebuchet MS" w:cstheme="minorHAnsi"/>
          <w:b/>
          <w:bCs/>
          <w:lang w:val="it-IT"/>
        </w:rPr>
        <w:t>.</w:t>
      </w:r>
      <w:r w:rsidR="00FF533D" w:rsidRPr="00D2377A">
        <w:rPr>
          <w:rFonts w:ascii="Trebuchet MS" w:hAnsi="Trebuchet MS" w:cstheme="minorHAnsi"/>
          <w:b/>
          <w:bCs/>
          <w:lang w:val="it-IT"/>
        </w:rPr>
        <w:t xml:space="preserve"> </w:t>
      </w:r>
      <w:r w:rsidR="00D2377A" w:rsidRPr="00D2377A">
        <w:rPr>
          <w:rFonts w:ascii="Trebuchet MS" w:hAnsi="Trebuchet MS" w:cstheme="minorHAnsi"/>
          <w:b/>
          <w:bCs/>
          <w:lang w:val="it-IT"/>
        </w:rPr>
        <w:t>Transformarea digitală și furnizarea de servicii îmbunătățite în sectorul cultural</w:t>
      </w:r>
    </w:p>
    <w:p w14:paraId="24CA1E4F" w14:textId="3CED75BF" w:rsidR="008C592E" w:rsidRPr="00D2377A" w:rsidRDefault="008C592E" w:rsidP="00D2377A">
      <w:pPr>
        <w:spacing w:after="0"/>
        <w:ind w:right="-198"/>
        <w:jc w:val="both"/>
        <w:rPr>
          <w:rFonts w:ascii="Trebuchet MS" w:hAnsi="Trebuchet MS" w:cstheme="minorHAnsi"/>
          <w:b/>
          <w:bCs/>
          <w:lang w:val="it-IT"/>
        </w:rPr>
      </w:pPr>
      <w:r w:rsidRPr="008C592E">
        <w:rPr>
          <w:rFonts w:ascii="Trebuchet MS" w:hAnsi="Trebuchet MS" w:cstheme="minorHAnsi"/>
          <w:b/>
          <w:bCs/>
          <w:lang w:val="it-IT"/>
        </w:rPr>
        <w:t>Obiectiv specific: RSO4.6. Creșterea rolului culturii și al turismului durabil în dezvoltarea economică, incluziunea socială și inovarea socială</w:t>
      </w:r>
    </w:p>
    <w:p w14:paraId="732C96AC" w14:textId="36423800" w:rsidR="00D2377A" w:rsidRPr="00D2377A" w:rsidRDefault="00D2377A" w:rsidP="00D2377A">
      <w:pPr>
        <w:spacing w:after="0"/>
        <w:ind w:right="-198"/>
        <w:jc w:val="both"/>
        <w:rPr>
          <w:rFonts w:ascii="Trebuchet MS" w:hAnsi="Trebuchet MS" w:cstheme="minorHAnsi"/>
          <w:b/>
          <w:bCs/>
          <w:lang w:val="it-IT"/>
        </w:rPr>
      </w:pPr>
      <w:r w:rsidRPr="00D2377A">
        <w:rPr>
          <w:rFonts w:ascii="Trebuchet MS" w:hAnsi="Trebuchet MS" w:cstheme="minorHAnsi"/>
          <w:b/>
          <w:bCs/>
          <w:lang w:val="it-IT"/>
        </w:rPr>
        <w:t>Acțiunea 3.1: Creșterea rolului culturii în societate prin valorificarea avantajelor digitalizării</w:t>
      </w:r>
    </w:p>
    <w:p w14:paraId="256B24BB" w14:textId="4CDEE321" w:rsidR="00D2377A" w:rsidRDefault="00D2377A" w:rsidP="00D2377A">
      <w:pPr>
        <w:spacing w:after="0"/>
        <w:ind w:right="-198"/>
        <w:jc w:val="both"/>
        <w:rPr>
          <w:rFonts w:ascii="Trebuchet MS" w:hAnsi="Trebuchet MS" w:cstheme="minorHAnsi"/>
          <w:b/>
          <w:bCs/>
          <w:lang w:val="it-IT"/>
        </w:rPr>
      </w:pPr>
      <w:r w:rsidRPr="00D2377A">
        <w:rPr>
          <w:rFonts w:ascii="Trebuchet MS" w:hAnsi="Trebuchet MS" w:cstheme="minorHAnsi"/>
          <w:b/>
          <w:bCs/>
          <w:lang w:val="it-IT"/>
        </w:rPr>
        <w:t>Măsura 3: Creșterea consumului de carte și mobilizarea de noi audiențe prin utilizarea instrumentelor digitale</w:t>
      </w:r>
    </w:p>
    <w:p w14:paraId="1DBC3545" w14:textId="77777777" w:rsidR="005655B3" w:rsidRPr="00D2377A" w:rsidRDefault="005655B3" w:rsidP="00D2377A">
      <w:pPr>
        <w:spacing w:after="0"/>
        <w:ind w:right="-198"/>
        <w:jc w:val="both"/>
        <w:rPr>
          <w:rFonts w:ascii="Trebuchet MS" w:hAnsi="Trebuchet MS" w:cstheme="minorHAnsi"/>
          <w:b/>
          <w:bCs/>
          <w:lang w:val="it-IT"/>
        </w:rPr>
      </w:pPr>
    </w:p>
    <w:p w14:paraId="1474D98C" w14:textId="77777777" w:rsidR="00D2377A" w:rsidRPr="00E75C3E" w:rsidRDefault="00D2377A" w:rsidP="00D2377A">
      <w:pPr>
        <w:spacing w:after="0"/>
        <w:ind w:right="-198"/>
        <w:jc w:val="both"/>
        <w:rPr>
          <w:rFonts w:cstheme="minorHAnsi"/>
          <w:bCs/>
          <w:sz w:val="20"/>
          <w:szCs w:val="20"/>
          <w:lang w:val="it-IT"/>
        </w:rPr>
      </w:pPr>
    </w:p>
    <w:p w14:paraId="527D3B02" w14:textId="77777777" w:rsidR="00EC78AC" w:rsidRPr="00C074EE" w:rsidRDefault="00EC78AC" w:rsidP="00EC78AC">
      <w:pPr>
        <w:spacing w:after="0"/>
        <w:rPr>
          <w:rFonts w:cstheme="minorHAnsi"/>
          <w:bCs/>
          <w:sz w:val="20"/>
          <w:szCs w:val="20"/>
        </w:rPr>
      </w:pPr>
    </w:p>
    <w:tbl>
      <w:tblPr>
        <w:tblStyle w:val="Tabelgril"/>
        <w:tblW w:w="13434" w:type="dxa"/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1276"/>
        <w:gridCol w:w="2265"/>
        <w:gridCol w:w="2355"/>
        <w:gridCol w:w="1432"/>
        <w:gridCol w:w="1828"/>
        <w:gridCol w:w="1224"/>
        <w:gridCol w:w="1216"/>
      </w:tblGrid>
      <w:tr w:rsidR="001C6C50" w:rsidRPr="005655B3" w14:paraId="3CAF414C" w14:textId="77777777" w:rsidTr="00F76661">
        <w:trPr>
          <w:trHeight w:val="1379"/>
        </w:trPr>
        <w:tc>
          <w:tcPr>
            <w:tcW w:w="562" w:type="dxa"/>
          </w:tcPr>
          <w:p w14:paraId="294D8F93" w14:textId="4968E560" w:rsidR="00E1197E" w:rsidRPr="005655B3" w:rsidRDefault="00E1197E" w:rsidP="00480D3D">
            <w:pPr>
              <w:jc w:val="center"/>
              <w:rPr>
                <w:rFonts w:ascii="Trebuchet MS" w:hAnsi="Trebuchet MS" w:cstheme="minorHAnsi"/>
                <w:b/>
                <w:bCs/>
              </w:rPr>
            </w:pPr>
            <w:r w:rsidRPr="005655B3">
              <w:rPr>
                <w:rFonts w:ascii="Trebuchet MS" w:hAnsi="Trebuchet MS" w:cstheme="minorHAnsi"/>
                <w:b/>
                <w:bCs/>
              </w:rPr>
              <w:t>Nr.crt</w:t>
            </w:r>
          </w:p>
        </w:tc>
        <w:tc>
          <w:tcPr>
            <w:tcW w:w="1276" w:type="dxa"/>
          </w:tcPr>
          <w:p w14:paraId="1F89B7B2" w14:textId="76571C7C" w:rsidR="00E1197E" w:rsidRPr="005655B3" w:rsidRDefault="00E1197E" w:rsidP="00480D3D">
            <w:pPr>
              <w:jc w:val="center"/>
              <w:rPr>
                <w:rFonts w:ascii="Trebuchet MS" w:hAnsi="Trebuchet MS" w:cstheme="minorHAnsi"/>
                <w:b/>
                <w:bCs/>
              </w:rPr>
            </w:pPr>
            <w:r w:rsidRPr="005655B3">
              <w:rPr>
                <w:rFonts w:ascii="Trebuchet MS" w:hAnsi="Trebuchet MS" w:cstheme="minorHAnsi"/>
                <w:b/>
                <w:bCs/>
              </w:rPr>
              <w:t xml:space="preserve">Indicator de </w:t>
            </w:r>
            <w:proofErr w:type="spellStart"/>
            <w:r w:rsidRPr="005655B3">
              <w:rPr>
                <w:rFonts w:ascii="Trebuchet MS" w:hAnsi="Trebuchet MS" w:cstheme="minorHAnsi"/>
                <w:b/>
                <w:bCs/>
              </w:rPr>
              <w:t>etapă</w:t>
            </w:r>
            <w:proofErr w:type="spellEnd"/>
            <w:r w:rsidR="006640ED" w:rsidRPr="005655B3">
              <w:rPr>
                <w:rFonts w:ascii="Trebuchet MS" w:hAnsi="Trebuchet MS" w:cstheme="minorHAnsi"/>
                <w:b/>
                <w:bCs/>
              </w:rPr>
              <w:t xml:space="preserve"> *</w:t>
            </w:r>
            <w:r w:rsidRPr="005655B3">
              <w:rPr>
                <w:rFonts w:ascii="Trebuchet MS" w:hAnsi="Trebuchet MS" w:cstheme="minorHAnsi"/>
                <w:b/>
                <w:bCs/>
              </w:rPr>
              <w:t>/cod indicator</w:t>
            </w:r>
          </w:p>
        </w:tc>
        <w:tc>
          <w:tcPr>
            <w:tcW w:w="1276" w:type="dxa"/>
          </w:tcPr>
          <w:p w14:paraId="0158F179" w14:textId="77777777" w:rsidR="00E1197E" w:rsidRPr="005655B3" w:rsidRDefault="00E1197E" w:rsidP="00480D3D">
            <w:pPr>
              <w:jc w:val="center"/>
              <w:rPr>
                <w:rFonts w:ascii="Trebuchet MS" w:hAnsi="Trebuchet MS" w:cstheme="minorHAnsi"/>
                <w:b/>
                <w:bCs/>
                <w:lang w:val="it-IT"/>
              </w:rPr>
            </w:pPr>
            <w:r w:rsidRPr="005655B3">
              <w:rPr>
                <w:rFonts w:ascii="Trebuchet MS" w:hAnsi="Trebuchet MS" w:cstheme="minorHAnsi"/>
                <w:b/>
                <w:bCs/>
                <w:lang w:val="it-IT"/>
              </w:rPr>
              <w:t>Tip indicator de etapă (calitativ/</w:t>
            </w:r>
          </w:p>
          <w:p w14:paraId="4C345F36" w14:textId="77777777" w:rsidR="00E1197E" w:rsidRPr="005655B3" w:rsidRDefault="00E1197E" w:rsidP="00480D3D">
            <w:pPr>
              <w:jc w:val="center"/>
              <w:rPr>
                <w:rFonts w:ascii="Trebuchet MS" w:hAnsi="Trebuchet MS" w:cstheme="minorHAnsi"/>
                <w:b/>
                <w:bCs/>
                <w:lang w:val="it-IT"/>
              </w:rPr>
            </w:pPr>
            <w:r w:rsidRPr="005655B3">
              <w:rPr>
                <w:rFonts w:ascii="Trebuchet MS" w:hAnsi="Trebuchet MS" w:cstheme="minorHAnsi"/>
                <w:b/>
                <w:bCs/>
                <w:lang w:val="it-IT"/>
              </w:rPr>
              <w:t>cantitativ/</w:t>
            </w:r>
          </w:p>
          <w:p w14:paraId="10357390" w14:textId="77777777" w:rsidR="00E1197E" w:rsidRPr="005655B3" w:rsidRDefault="00E1197E" w:rsidP="00480D3D">
            <w:pPr>
              <w:jc w:val="center"/>
              <w:rPr>
                <w:rFonts w:ascii="Trebuchet MS" w:hAnsi="Trebuchet MS" w:cstheme="minorHAnsi"/>
                <w:b/>
                <w:bCs/>
              </w:rPr>
            </w:pPr>
            <w:proofErr w:type="spellStart"/>
            <w:r w:rsidRPr="005655B3">
              <w:rPr>
                <w:rFonts w:ascii="Trebuchet MS" w:hAnsi="Trebuchet MS" w:cstheme="minorHAnsi"/>
                <w:b/>
                <w:bCs/>
              </w:rPr>
              <w:t>valoric</w:t>
            </w:r>
            <w:proofErr w:type="spellEnd"/>
            <w:r w:rsidRPr="005655B3">
              <w:rPr>
                <w:rFonts w:ascii="Trebuchet MS" w:hAnsi="Trebuchet MS" w:cstheme="minorHAnsi"/>
                <w:b/>
                <w:bCs/>
              </w:rPr>
              <w:t>)</w:t>
            </w:r>
          </w:p>
        </w:tc>
        <w:tc>
          <w:tcPr>
            <w:tcW w:w="2265" w:type="dxa"/>
          </w:tcPr>
          <w:p w14:paraId="6D9F0B30" w14:textId="77777777" w:rsidR="00E1197E" w:rsidRPr="005655B3" w:rsidRDefault="00E1197E" w:rsidP="00480D3D">
            <w:pPr>
              <w:jc w:val="center"/>
              <w:rPr>
                <w:rFonts w:ascii="Trebuchet MS" w:hAnsi="Trebuchet MS" w:cstheme="minorHAnsi"/>
                <w:b/>
                <w:bCs/>
              </w:rPr>
            </w:pPr>
            <w:proofErr w:type="spellStart"/>
            <w:r w:rsidRPr="005655B3">
              <w:rPr>
                <w:rFonts w:ascii="Trebuchet MS" w:hAnsi="Trebuchet MS" w:cstheme="minorHAnsi"/>
                <w:b/>
                <w:bCs/>
              </w:rPr>
              <w:t>Descriere</w:t>
            </w:r>
            <w:proofErr w:type="spellEnd"/>
          </w:p>
        </w:tc>
        <w:tc>
          <w:tcPr>
            <w:tcW w:w="2355" w:type="dxa"/>
          </w:tcPr>
          <w:p w14:paraId="097D3344" w14:textId="77777777" w:rsidR="00E1197E" w:rsidRPr="005655B3" w:rsidRDefault="00E1197E" w:rsidP="00480D3D">
            <w:pPr>
              <w:jc w:val="center"/>
              <w:rPr>
                <w:rFonts w:ascii="Trebuchet MS" w:hAnsi="Trebuchet MS" w:cstheme="minorHAnsi"/>
                <w:b/>
                <w:bCs/>
              </w:rPr>
            </w:pPr>
            <w:proofErr w:type="spellStart"/>
            <w:r w:rsidRPr="005655B3">
              <w:rPr>
                <w:rFonts w:ascii="Trebuchet MS" w:hAnsi="Trebuchet MS" w:cstheme="minorHAnsi"/>
                <w:b/>
                <w:bCs/>
              </w:rPr>
              <w:t>Criteriu</w:t>
            </w:r>
            <w:proofErr w:type="spellEnd"/>
            <w:r w:rsidRPr="005655B3">
              <w:rPr>
                <w:rFonts w:ascii="Trebuchet MS" w:hAnsi="Trebuchet MS" w:cstheme="minorHAnsi"/>
                <w:b/>
                <w:bCs/>
              </w:rPr>
              <w:t xml:space="preserve"> de </w:t>
            </w:r>
            <w:proofErr w:type="spellStart"/>
            <w:r w:rsidRPr="005655B3">
              <w:rPr>
                <w:rFonts w:ascii="Trebuchet MS" w:hAnsi="Trebuchet MS" w:cstheme="minorHAnsi"/>
                <w:b/>
                <w:bCs/>
              </w:rPr>
              <w:t>validare</w:t>
            </w:r>
            <w:proofErr w:type="spellEnd"/>
          </w:p>
        </w:tc>
        <w:tc>
          <w:tcPr>
            <w:tcW w:w="1432" w:type="dxa"/>
          </w:tcPr>
          <w:p w14:paraId="232470E0" w14:textId="77777777" w:rsidR="00E1197E" w:rsidRPr="005655B3" w:rsidRDefault="00E1197E" w:rsidP="00480D3D">
            <w:pPr>
              <w:jc w:val="center"/>
              <w:rPr>
                <w:rFonts w:ascii="Trebuchet MS" w:hAnsi="Trebuchet MS" w:cstheme="minorHAnsi"/>
                <w:b/>
                <w:bCs/>
              </w:rPr>
            </w:pPr>
            <w:proofErr w:type="spellStart"/>
            <w:r w:rsidRPr="005655B3">
              <w:rPr>
                <w:rFonts w:ascii="Trebuchet MS" w:hAnsi="Trebuchet MS" w:cstheme="minorHAnsi"/>
                <w:b/>
                <w:bCs/>
              </w:rPr>
              <w:t>Termen</w:t>
            </w:r>
            <w:proofErr w:type="spellEnd"/>
            <w:r w:rsidRPr="005655B3">
              <w:rPr>
                <w:rFonts w:ascii="Trebuchet MS" w:hAnsi="Trebuchet MS" w:cstheme="minorHAnsi"/>
                <w:b/>
                <w:bCs/>
              </w:rPr>
              <w:t xml:space="preserve"> de </w:t>
            </w:r>
            <w:proofErr w:type="spellStart"/>
            <w:r w:rsidRPr="005655B3">
              <w:rPr>
                <w:rFonts w:ascii="Trebuchet MS" w:hAnsi="Trebuchet MS" w:cstheme="minorHAnsi"/>
                <w:b/>
                <w:bCs/>
              </w:rPr>
              <w:t>realizare</w:t>
            </w:r>
            <w:proofErr w:type="spellEnd"/>
          </w:p>
        </w:tc>
        <w:tc>
          <w:tcPr>
            <w:tcW w:w="1828" w:type="dxa"/>
          </w:tcPr>
          <w:p w14:paraId="480B0B8E" w14:textId="77777777" w:rsidR="00E1197E" w:rsidRPr="005655B3" w:rsidRDefault="00E1197E" w:rsidP="00480D3D">
            <w:pPr>
              <w:jc w:val="center"/>
              <w:rPr>
                <w:rFonts w:ascii="Trebuchet MS" w:hAnsi="Trebuchet MS" w:cstheme="minorHAnsi"/>
                <w:b/>
                <w:bCs/>
                <w:lang w:val="it-IT"/>
              </w:rPr>
            </w:pPr>
            <w:r w:rsidRPr="005655B3">
              <w:rPr>
                <w:rFonts w:ascii="Trebuchet MS" w:hAnsi="Trebuchet MS" w:cstheme="minorHAnsi"/>
                <w:b/>
                <w:bCs/>
                <w:lang w:val="it-IT"/>
              </w:rPr>
              <w:t>Documente /dovezi care probează îndeplinirea criteriilor</w:t>
            </w:r>
          </w:p>
        </w:tc>
        <w:tc>
          <w:tcPr>
            <w:tcW w:w="1224" w:type="dxa"/>
          </w:tcPr>
          <w:p w14:paraId="6AC719AE" w14:textId="77777777" w:rsidR="00E1197E" w:rsidRPr="005655B3" w:rsidRDefault="00E1197E" w:rsidP="00480D3D">
            <w:pPr>
              <w:jc w:val="center"/>
              <w:rPr>
                <w:rFonts w:ascii="Trebuchet MS" w:hAnsi="Trebuchet MS" w:cstheme="minorHAnsi"/>
                <w:b/>
                <w:bCs/>
                <w:lang w:val="it-IT"/>
              </w:rPr>
            </w:pPr>
            <w:r w:rsidRPr="005655B3">
              <w:rPr>
                <w:rFonts w:ascii="Trebuchet MS" w:hAnsi="Trebuchet MS" w:cstheme="minorHAnsi"/>
                <w:b/>
                <w:bCs/>
                <w:lang w:val="it-IT"/>
              </w:rPr>
              <w:t>Țintă finală indicatori de realizare</w:t>
            </w:r>
          </w:p>
        </w:tc>
        <w:tc>
          <w:tcPr>
            <w:tcW w:w="1216" w:type="dxa"/>
          </w:tcPr>
          <w:p w14:paraId="733112E8" w14:textId="77777777" w:rsidR="00E1197E" w:rsidRPr="005655B3" w:rsidRDefault="00E1197E" w:rsidP="00480D3D">
            <w:pPr>
              <w:jc w:val="center"/>
              <w:rPr>
                <w:rFonts w:ascii="Trebuchet MS" w:hAnsi="Trebuchet MS" w:cstheme="minorHAnsi"/>
                <w:b/>
                <w:bCs/>
                <w:lang w:val="it-IT"/>
              </w:rPr>
            </w:pPr>
            <w:r w:rsidRPr="005655B3">
              <w:rPr>
                <w:rFonts w:ascii="Trebuchet MS" w:hAnsi="Trebuchet MS" w:cstheme="minorHAnsi"/>
                <w:b/>
                <w:bCs/>
                <w:lang w:val="it-IT"/>
              </w:rPr>
              <w:t>Țintă finală indicator de rezultat</w:t>
            </w:r>
          </w:p>
        </w:tc>
      </w:tr>
      <w:tr w:rsidR="00695821" w:rsidRPr="005655B3" w14:paraId="09CFDAA8" w14:textId="77777777" w:rsidTr="00F76661">
        <w:trPr>
          <w:trHeight w:val="1379"/>
        </w:trPr>
        <w:tc>
          <w:tcPr>
            <w:tcW w:w="562" w:type="dxa"/>
          </w:tcPr>
          <w:p w14:paraId="7EB74822" w14:textId="18A5B502" w:rsidR="00695821" w:rsidRPr="005655B3" w:rsidRDefault="00695821" w:rsidP="00480D3D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5655B3">
              <w:rPr>
                <w:rFonts w:ascii="Trebuchet MS" w:hAnsi="Trebuchet MS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276" w:type="dxa"/>
          </w:tcPr>
          <w:p w14:paraId="5857408D" w14:textId="420C8B9E" w:rsidR="00695821" w:rsidRPr="005655B3" w:rsidRDefault="00695821" w:rsidP="00894DE3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5655B3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[se codifică în SMIS]</w:t>
            </w:r>
          </w:p>
        </w:tc>
        <w:tc>
          <w:tcPr>
            <w:tcW w:w="1276" w:type="dxa"/>
          </w:tcPr>
          <w:p w14:paraId="26545956" w14:textId="45EC689B" w:rsidR="00695821" w:rsidRPr="005655B3" w:rsidRDefault="00695821" w:rsidP="00480D3D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  <w:proofErr w:type="spellStart"/>
            <w:r w:rsidRPr="005655B3">
              <w:rPr>
                <w:rFonts w:ascii="Trebuchet MS" w:hAnsi="Trebuchet MS" w:cstheme="minorHAnsi"/>
                <w:bCs/>
                <w:sz w:val="20"/>
                <w:szCs w:val="20"/>
              </w:rPr>
              <w:t>Cantitativ</w:t>
            </w:r>
            <w:proofErr w:type="spellEnd"/>
            <w:r w:rsidRPr="005655B3">
              <w:rPr>
                <w:rFonts w:ascii="Trebuchet MS" w:hAnsi="Trebuchet MS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65" w:type="dxa"/>
          </w:tcPr>
          <w:p w14:paraId="0CF3F23D" w14:textId="7FB6CCB6" w:rsidR="00695821" w:rsidRPr="005655B3" w:rsidRDefault="00695821" w:rsidP="00271C82">
            <w:pPr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5655B3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Lansare achiziții principale ale proiectului</w:t>
            </w:r>
          </w:p>
        </w:tc>
        <w:tc>
          <w:tcPr>
            <w:tcW w:w="2355" w:type="dxa"/>
          </w:tcPr>
          <w:p w14:paraId="05A0D845" w14:textId="7062D9D8" w:rsidR="00695821" w:rsidRPr="005655B3" w:rsidRDefault="00695821" w:rsidP="00FF533D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5655B3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Documentații postate</w:t>
            </w:r>
          </w:p>
        </w:tc>
        <w:tc>
          <w:tcPr>
            <w:tcW w:w="1432" w:type="dxa"/>
            <w:vMerge w:val="restart"/>
          </w:tcPr>
          <w:p w14:paraId="069574D6" w14:textId="6241CBBB" w:rsidR="00695821" w:rsidRPr="005655B3" w:rsidRDefault="00695821" w:rsidP="00480D3D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5655B3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Indicatorii de etapă se corelează cu activitatea de bază declarată de beneficiar în cererea de finanțare, precum și cu rezultatele </w:t>
            </w:r>
            <w:r w:rsidRPr="005655B3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lastRenderedPageBreak/>
              <w:t>așteptate ale proiectului</w:t>
            </w:r>
            <w:r w:rsidR="005655B3" w:rsidRPr="005655B3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.</w:t>
            </w:r>
            <w:r w:rsidRPr="005655B3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 xml:space="preserve"> Primul indicator de etapă poate fi stabilit la un interval de o lună, dar nu mai mult de 6 luni, calculat din prima zi de începere a implementării proiectului, așa cum este  prevăzută în contractul de finanțare /decizia de finanțare, după caz.</w:t>
            </w:r>
          </w:p>
        </w:tc>
        <w:tc>
          <w:tcPr>
            <w:tcW w:w="1828" w:type="dxa"/>
          </w:tcPr>
          <w:p w14:paraId="2EAFD7D6" w14:textId="3692A3B6" w:rsidR="00695821" w:rsidRPr="005655B3" w:rsidRDefault="00695821" w:rsidP="009D75F3">
            <w:pPr>
              <w:rPr>
                <w:rFonts w:ascii="Trebuchet MS" w:hAnsi="Trebuchet MS" w:cstheme="minorHAnsi"/>
                <w:bCs/>
                <w:sz w:val="20"/>
                <w:szCs w:val="20"/>
              </w:rPr>
            </w:pPr>
            <w:proofErr w:type="spellStart"/>
            <w:r w:rsidRPr="005655B3">
              <w:rPr>
                <w:rFonts w:ascii="Trebuchet MS" w:hAnsi="Trebuchet MS" w:cstheme="minorHAnsi"/>
                <w:bCs/>
                <w:sz w:val="20"/>
                <w:szCs w:val="20"/>
              </w:rPr>
              <w:lastRenderedPageBreak/>
              <w:t>Documentații</w:t>
            </w:r>
            <w:proofErr w:type="spellEnd"/>
            <w:r w:rsidRPr="005655B3">
              <w:rPr>
                <w:rFonts w:ascii="Trebuchet MS" w:hAnsi="Trebuchet MS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5655B3">
              <w:rPr>
                <w:rFonts w:ascii="Trebuchet MS" w:hAnsi="Trebuchet MS" w:cstheme="minorHAnsi"/>
                <w:bCs/>
                <w:sz w:val="20"/>
                <w:szCs w:val="20"/>
              </w:rPr>
              <w:t>postate</w:t>
            </w:r>
            <w:proofErr w:type="spellEnd"/>
          </w:p>
        </w:tc>
        <w:tc>
          <w:tcPr>
            <w:tcW w:w="1224" w:type="dxa"/>
          </w:tcPr>
          <w:p w14:paraId="2AF7F905" w14:textId="54A54D56" w:rsidR="00695821" w:rsidRPr="005655B3" w:rsidRDefault="00695821" w:rsidP="00480D3D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5655B3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  <w:tc>
          <w:tcPr>
            <w:tcW w:w="1216" w:type="dxa"/>
          </w:tcPr>
          <w:p w14:paraId="06190B36" w14:textId="1B4DDFDC" w:rsidR="00695821" w:rsidRPr="005655B3" w:rsidRDefault="00695821" w:rsidP="00480D3D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5655B3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</w:tr>
      <w:tr w:rsidR="00695821" w:rsidRPr="005655B3" w14:paraId="003BA35D" w14:textId="77777777" w:rsidTr="00F76661">
        <w:trPr>
          <w:trHeight w:val="1379"/>
        </w:trPr>
        <w:tc>
          <w:tcPr>
            <w:tcW w:w="562" w:type="dxa"/>
          </w:tcPr>
          <w:p w14:paraId="62D47A09" w14:textId="37D0142A" w:rsidR="00695821" w:rsidRPr="005655B3" w:rsidRDefault="00695821" w:rsidP="00480D3D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5655B3">
              <w:rPr>
                <w:rFonts w:ascii="Trebuchet MS" w:hAnsi="Trebuchet MS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276" w:type="dxa"/>
          </w:tcPr>
          <w:p w14:paraId="0C5A8AE2" w14:textId="095DB03C" w:rsidR="00695821" w:rsidRPr="005655B3" w:rsidRDefault="00695821" w:rsidP="00894DE3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5655B3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[se codifică în SMIS]</w:t>
            </w:r>
          </w:p>
        </w:tc>
        <w:tc>
          <w:tcPr>
            <w:tcW w:w="1276" w:type="dxa"/>
          </w:tcPr>
          <w:p w14:paraId="088EAAE4" w14:textId="169358D5" w:rsidR="00695821" w:rsidRPr="005655B3" w:rsidRDefault="00695821" w:rsidP="00480D3D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  <w:proofErr w:type="spellStart"/>
            <w:r w:rsidRPr="005655B3">
              <w:rPr>
                <w:rFonts w:ascii="Trebuchet MS" w:hAnsi="Trebuchet MS"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265" w:type="dxa"/>
          </w:tcPr>
          <w:p w14:paraId="643E9570" w14:textId="73CF6983" w:rsidR="00695821" w:rsidRPr="005655B3" w:rsidRDefault="00695821" w:rsidP="00BD2116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5655B3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Contractul semnat în urma procedurii de achiziție</w:t>
            </w:r>
          </w:p>
        </w:tc>
        <w:tc>
          <w:tcPr>
            <w:tcW w:w="2355" w:type="dxa"/>
          </w:tcPr>
          <w:p w14:paraId="4FF7D4C2" w14:textId="0D779664" w:rsidR="00695821" w:rsidRPr="005655B3" w:rsidRDefault="00695821" w:rsidP="00FF533D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5655B3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Contract semnat</w:t>
            </w:r>
          </w:p>
        </w:tc>
        <w:tc>
          <w:tcPr>
            <w:tcW w:w="1432" w:type="dxa"/>
            <w:vMerge/>
          </w:tcPr>
          <w:p w14:paraId="71AA05F8" w14:textId="7C4C0390" w:rsidR="00695821" w:rsidRPr="005655B3" w:rsidRDefault="00695821" w:rsidP="006D3E03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828" w:type="dxa"/>
          </w:tcPr>
          <w:p w14:paraId="22B3DFB9" w14:textId="220F2699" w:rsidR="00695821" w:rsidRPr="005655B3" w:rsidRDefault="00695821" w:rsidP="009D75F3">
            <w:pPr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5655B3">
              <w:rPr>
                <w:rFonts w:ascii="Trebuchet MS" w:hAnsi="Trebuchet MS" w:cstheme="minorHAnsi"/>
                <w:bCs/>
                <w:sz w:val="20"/>
                <w:szCs w:val="20"/>
              </w:rPr>
              <w:t xml:space="preserve">Contract </w:t>
            </w:r>
            <w:proofErr w:type="spellStart"/>
            <w:r w:rsidRPr="005655B3">
              <w:rPr>
                <w:rFonts w:ascii="Trebuchet MS" w:hAnsi="Trebuchet MS" w:cstheme="minorHAnsi"/>
                <w:bCs/>
                <w:sz w:val="20"/>
                <w:szCs w:val="20"/>
              </w:rPr>
              <w:t>semnat</w:t>
            </w:r>
            <w:proofErr w:type="spellEnd"/>
          </w:p>
        </w:tc>
        <w:tc>
          <w:tcPr>
            <w:tcW w:w="1224" w:type="dxa"/>
          </w:tcPr>
          <w:p w14:paraId="699A93F2" w14:textId="6F33A8E8" w:rsidR="00695821" w:rsidRPr="005655B3" w:rsidRDefault="00695821" w:rsidP="00480D3D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5655B3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  <w:tc>
          <w:tcPr>
            <w:tcW w:w="1216" w:type="dxa"/>
          </w:tcPr>
          <w:p w14:paraId="6A2A9FA6" w14:textId="2D3511A0" w:rsidR="00695821" w:rsidRPr="005655B3" w:rsidRDefault="00695821" w:rsidP="00480D3D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5655B3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Se va completa de către beneficiar</w:t>
            </w:r>
          </w:p>
        </w:tc>
      </w:tr>
      <w:tr w:rsidR="00695821" w:rsidRPr="005655B3" w14:paraId="18E8BCF5" w14:textId="77777777" w:rsidTr="00F76661">
        <w:trPr>
          <w:trHeight w:val="1379"/>
        </w:trPr>
        <w:tc>
          <w:tcPr>
            <w:tcW w:w="562" w:type="dxa"/>
          </w:tcPr>
          <w:p w14:paraId="1CBC62B9" w14:textId="665259C8" w:rsidR="00695821" w:rsidRPr="005655B3" w:rsidRDefault="00695821" w:rsidP="00480D3D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5655B3">
              <w:rPr>
                <w:rFonts w:ascii="Trebuchet MS" w:hAnsi="Trebuchet MS" w:cstheme="minorHAnsi"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1276" w:type="dxa"/>
          </w:tcPr>
          <w:p w14:paraId="02241034" w14:textId="6732B1BE" w:rsidR="00695821" w:rsidRPr="005655B3" w:rsidRDefault="00695821" w:rsidP="00894DE3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5655B3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[se codifică în SMIS]</w:t>
            </w:r>
          </w:p>
        </w:tc>
        <w:tc>
          <w:tcPr>
            <w:tcW w:w="1276" w:type="dxa"/>
          </w:tcPr>
          <w:p w14:paraId="3C8E48D2" w14:textId="21ED03E2" w:rsidR="00695821" w:rsidRPr="005655B3" w:rsidRDefault="00695821" w:rsidP="00480D3D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  <w:proofErr w:type="spellStart"/>
            <w:r w:rsidRPr="005655B3">
              <w:rPr>
                <w:rFonts w:ascii="Trebuchet MS" w:hAnsi="Trebuchet MS" w:cstheme="minorHAnsi"/>
                <w:bCs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2265" w:type="dxa"/>
          </w:tcPr>
          <w:p w14:paraId="398C8765" w14:textId="1BA79E5E" w:rsidR="00695821" w:rsidRPr="005655B3" w:rsidRDefault="00695821" w:rsidP="00FF533D">
            <w:pPr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5655B3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Digitalizare cărți  format let</w:t>
            </w:r>
            <w:bookmarkStart w:id="0" w:name="_GoBack"/>
            <w:bookmarkEnd w:id="0"/>
            <w:r w:rsidRPr="005655B3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ric</w:t>
            </w:r>
          </w:p>
        </w:tc>
        <w:tc>
          <w:tcPr>
            <w:tcW w:w="2355" w:type="dxa"/>
          </w:tcPr>
          <w:p w14:paraId="5F32F5C5" w14:textId="44034FAC" w:rsidR="00695821" w:rsidRPr="005655B3" w:rsidRDefault="00695821" w:rsidP="00FF533D">
            <w:pPr>
              <w:rPr>
                <w:rFonts w:ascii="Trebuchet MS" w:hAnsi="Trebuchet MS" w:cstheme="minorHAnsi"/>
                <w:bCs/>
                <w:sz w:val="20"/>
                <w:szCs w:val="20"/>
              </w:rPr>
            </w:pPr>
            <w:proofErr w:type="spellStart"/>
            <w:r w:rsidRPr="005655B3">
              <w:rPr>
                <w:rFonts w:ascii="Trebuchet MS" w:hAnsi="Trebuchet MS" w:cstheme="minorHAnsi"/>
                <w:bCs/>
                <w:sz w:val="20"/>
                <w:szCs w:val="20"/>
              </w:rPr>
              <w:t>ebook</w:t>
            </w:r>
            <w:proofErr w:type="spellEnd"/>
            <w:r w:rsidRPr="005655B3">
              <w:rPr>
                <w:rFonts w:ascii="Trebuchet MS" w:hAnsi="Trebuchet MS" w:cstheme="minorHAnsi"/>
                <w:bCs/>
                <w:sz w:val="20"/>
                <w:szCs w:val="20"/>
              </w:rPr>
              <w:t xml:space="preserve">/audiobook </w:t>
            </w:r>
            <w:proofErr w:type="spellStart"/>
            <w:r w:rsidRPr="005655B3">
              <w:rPr>
                <w:rFonts w:ascii="Trebuchet MS" w:hAnsi="Trebuchet MS" w:cstheme="minorHAnsi"/>
                <w:bCs/>
                <w:sz w:val="20"/>
                <w:szCs w:val="20"/>
              </w:rPr>
              <w:t>realizate</w:t>
            </w:r>
            <w:proofErr w:type="spellEnd"/>
            <w:r w:rsidRPr="005655B3">
              <w:rPr>
                <w:rFonts w:ascii="Trebuchet MS" w:hAnsi="Trebuchet MS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32" w:type="dxa"/>
            <w:vMerge/>
          </w:tcPr>
          <w:p w14:paraId="410B7CBB" w14:textId="457A34E5" w:rsidR="00695821" w:rsidRPr="005655B3" w:rsidRDefault="00695821" w:rsidP="006D3E03">
            <w:pPr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828" w:type="dxa"/>
          </w:tcPr>
          <w:p w14:paraId="70BCD691" w14:textId="6410978F" w:rsidR="00695821" w:rsidRPr="005655B3" w:rsidRDefault="00695821" w:rsidP="00FF533D">
            <w:pPr>
              <w:rPr>
                <w:rFonts w:ascii="Trebuchet MS" w:hAnsi="Trebuchet MS" w:cstheme="minorHAnsi"/>
                <w:bCs/>
                <w:sz w:val="20"/>
                <w:szCs w:val="20"/>
              </w:rPr>
            </w:pPr>
            <w:proofErr w:type="spellStart"/>
            <w:r w:rsidRPr="005655B3">
              <w:rPr>
                <w:rFonts w:ascii="Trebuchet MS" w:hAnsi="Trebuchet MS" w:cstheme="minorHAnsi"/>
                <w:bCs/>
                <w:sz w:val="20"/>
                <w:szCs w:val="20"/>
              </w:rPr>
              <w:t>ebook</w:t>
            </w:r>
            <w:proofErr w:type="spellEnd"/>
            <w:r w:rsidRPr="005655B3">
              <w:rPr>
                <w:rFonts w:ascii="Trebuchet MS" w:hAnsi="Trebuchet MS" w:cstheme="minorHAnsi"/>
                <w:bCs/>
                <w:sz w:val="20"/>
                <w:szCs w:val="20"/>
              </w:rPr>
              <w:t xml:space="preserve">/audiobook </w:t>
            </w:r>
            <w:proofErr w:type="spellStart"/>
            <w:r w:rsidRPr="005655B3">
              <w:rPr>
                <w:rFonts w:ascii="Trebuchet MS" w:hAnsi="Trebuchet MS" w:cstheme="minorHAnsi"/>
                <w:bCs/>
                <w:sz w:val="20"/>
                <w:szCs w:val="20"/>
              </w:rPr>
              <w:t>realizate</w:t>
            </w:r>
            <w:proofErr w:type="spellEnd"/>
          </w:p>
        </w:tc>
        <w:tc>
          <w:tcPr>
            <w:tcW w:w="1224" w:type="dxa"/>
          </w:tcPr>
          <w:p w14:paraId="17806134" w14:textId="51A8F774" w:rsidR="00695821" w:rsidRPr="005655B3" w:rsidRDefault="00695821" w:rsidP="00480D3D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5655B3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Se va complete de către beneficiar</w:t>
            </w:r>
          </w:p>
        </w:tc>
        <w:tc>
          <w:tcPr>
            <w:tcW w:w="1216" w:type="dxa"/>
          </w:tcPr>
          <w:p w14:paraId="331DCA5A" w14:textId="37D15A36" w:rsidR="00695821" w:rsidRPr="005655B3" w:rsidRDefault="00695821" w:rsidP="00480D3D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</w:pPr>
            <w:r w:rsidRPr="005655B3">
              <w:rPr>
                <w:rFonts w:ascii="Trebuchet MS" w:hAnsi="Trebuchet MS" w:cstheme="minorHAnsi"/>
                <w:bCs/>
                <w:sz w:val="20"/>
                <w:szCs w:val="20"/>
                <w:lang w:val="it-IT"/>
              </w:rPr>
              <w:t>Se va complete de către beneficiar</w:t>
            </w:r>
          </w:p>
        </w:tc>
      </w:tr>
    </w:tbl>
    <w:p w14:paraId="7DCBFF00" w14:textId="7B63407F" w:rsidR="007A3280" w:rsidRPr="005655B3" w:rsidRDefault="007A3280">
      <w:pPr>
        <w:rPr>
          <w:rFonts w:ascii="Trebuchet MS" w:hAnsi="Trebuchet MS" w:cstheme="minorHAnsi"/>
          <w:bCs/>
          <w:sz w:val="20"/>
          <w:szCs w:val="20"/>
          <w:lang w:val="it-IT"/>
        </w:rPr>
      </w:pPr>
    </w:p>
    <w:p w14:paraId="29AE353C" w14:textId="1B3D0442" w:rsidR="006640ED" w:rsidRPr="005655B3" w:rsidRDefault="006640ED">
      <w:pPr>
        <w:rPr>
          <w:rFonts w:ascii="Trebuchet MS" w:hAnsi="Trebuchet MS" w:cstheme="minorHAnsi"/>
          <w:bCs/>
          <w:sz w:val="20"/>
          <w:szCs w:val="20"/>
          <w:lang w:val="it-IT"/>
        </w:rPr>
      </w:pPr>
    </w:p>
    <w:p w14:paraId="0ED91A11" w14:textId="3AD4BEE5" w:rsidR="006640ED" w:rsidRPr="005655B3" w:rsidRDefault="006640ED" w:rsidP="006640ED">
      <w:pPr>
        <w:rPr>
          <w:rFonts w:ascii="Trebuchet MS" w:hAnsi="Trebuchet MS" w:cstheme="minorHAnsi"/>
          <w:bCs/>
          <w:sz w:val="20"/>
          <w:szCs w:val="20"/>
          <w:lang w:val="it-IT"/>
        </w:rPr>
      </w:pPr>
      <w:r w:rsidRPr="005655B3">
        <w:rPr>
          <w:rFonts w:ascii="Trebuchet MS" w:hAnsi="Trebuchet MS" w:cstheme="minorHAnsi"/>
          <w:b/>
          <w:bCs/>
          <w:sz w:val="20"/>
          <w:szCs w:val="20"/>
          <w:lang w:val="it-IT"/>
        </w:rPr>
        <w:t>*</w:t>
      </w:r>
      <w:r w:rsidRPr="005655B3">
        <w:rPr>
          <w:rFonts w:ascii="Trebuchet MS" w:hAnsi="Trebuchet MS" w:cstheme="minorHAnsi"/>
          <w:bCs/>
          <w:sz w:val="20"/>
          <w:szCs w:val="20"/>
          <w:lang w:val="it-IT"/>
        </w:rPr>
        <w:t xml:space="preserve"> Pentru îndeplinirea indicatorilor de etapă, beneficiarii vor depune orice document probant</w:t>
      </w:r>
      <w:r w:rsidR="004C1822" w:rsidRPr="005655B3">
        <w:rPr>
          <w:rFonts w:ascii="Trebuchet MS" w:hAnsi="Trebuchet MS" w:cstheme="minorHAnsi"/>
          <w:bCs/>
          <w:sz w:val="20"/>
          <w:szCs w:val="20"/>
          <w:lang w:val="it-IT"/>
        </w:rPr>
        <w:t xml:space="preserve"> relevant</w:t>
      </w:r>
      <w:r w:rsidRPr="005655B3">
        <w:rPr>
          <w:rFonts w:ascii="Trebuchet MS" w:hAnsi="Trebuchet MS" w:cstheme="minorHAnsi"/>
          <w:bCs/>
          <w:sz w:val="20"/>
          <w:szCs w:val="20"/>
          <w:lang w:val="it-IT"/>
        </w:rPr>
        <w:t xml:space="preserve"> în sensul demon</w:t>
      </w:r>
      <w:r w:rsidR="008E1353" w:rsidRPr="005655B3">
        <w:rPr>
          <w:rFonts w:ascii="Trebuchet MS" w:hAnsi="Trebuchet MS" w:cstheme="minorHAnsi"/>
          <w:bCs/>
          <w:sz w:val="20"/>
          <w:szCs w:val="20"/>
          <w:lang w:val="it-IT"/>
        </w:rPr>
        <w:t xml:space="preserve">strării atingerii indicatorilor. Referitor la îndeplinirea indicatorilor de realizare și a celor de rezultat, beneficiarii vor </w:t>
      </w:r>
      <w:r w:rsidR="00D17EF0" w:rsidRPr="005655B3">
        <w:rPr>
          <w:rFonts w:ascii="Trebuchet MS" w:hAnsi="Trebuchet MS" w:cstheme="minorHAnsi"/>
          <w:bCs/>
          <w:sz w:val="20"/>
          <w:szCs w:val="20"/>
          <w:lang w:val="it-IT"/>
        </w:rPr>
        <w:t>ține cont de</w:t>
      </w:r>
      <w:r w:rsidR="005655B3" w:rsidRPr="005655B3">
        <w:rPr>
          <w:rFonts w:ascii="Trebuchet MS" w:hAnsi="Trebuchet MS" w:cstheme="minorHAnsi"/>
          <w:bCs/>
          <w:sz w:val="20"/>
          <w:szCs w:val="20"/>
          <w:lang w:val="it-IT"/>
        </w:rPr>
        <w:t xml:space="preserve"> prevederile</w:t>
      </w:r>
      <w:r w:rsidR="00D17EF0" w:rsidRPr="005655B3">
        <w:rPr>
          <w:rFonts w:ascii="Trebuchet MS" w:hAnsi="Trebuchet MS" w:cstheme="minorHAnsi"/>
          <w:bCs/>
          <w:sz w:val="20"/>
          <w:szCs w:val="20"/>
          <w:lang w:val="it-IT"/>
        </w:rPr>
        <w:t xml:space="preserve"> Ghidul Solicitantului, în special de cerințele de la sectiunea </w:t>
      </w:r>
      <w:r w:rsidR="00D17EF0" w:rsidRPr="005655B3">
        <w:rPr>
          <w:rFonts w:ascii="Trebuchet MS" w:hAnsi="Trebuchet MS" w:cstheme="minorHAnsi"/>
          <w:bCs/>
          <w:i/>
          <w:sz w:val="20"/>
          <w:szCs w:val="20"/>
          <w:lang w:val="it-IT"/>
        </w:rPr>
        <w:t xml:space="preserve">3.8  </w:t>
      </w:r>
      <w:r w:rsidR="005655B3" w:rsidRPr="005655B3">
        <w:rPr>
          <w:rFonts w:ascii="Trebuchet MS" w:hAnsi="Trebuchet MS" w:cstheme="minorHAnsi"/>
          <w:bCs/>
          <w:i/>
          <w:sz w:val="20"/>
          <w:szCs w:val="20"/>
          <w:lang w:val="it-IT"/>
        </w:rPr>
        <w:t>Indicatori</w:t>
      </w:r>
      <w:r w:rsidR="00D17EF0" w:rsidRPr="005655B3">
        <w:rPr>
          <w:rFonts w:ascii="Trebuchet MS" w:hAnsi="Trebuchet MS" w:cstheme="minorHAnsi"/>
          <w:bCs/>
          <w:sz w:val="20"/>
          <w:szCs w:val="20"/>
          <w:lang w:val="it-IT"/>
        </w:rPr>
        <w:t>.</w:t>
      </w:r>
      <w:r w:rsidRPr="005655B3">
        <w:rPr>
          <w:rFonts w:ascii="Trebuchet MS" w:hAnsi="Trebuchet MS" w:cstheme="minorHAnsi"/>
          <w:bCs/>
          <w:sz w:val="20"/>
          <w:szCs w:val="20"/>
          <w:lang w:val="it-IT"/>
        </w:rPr>
        <w:t xml:space="preserve"> </w:t>
      </w:r>
    </w:p>
    <w:p w14:paraId="69F6ED4A" w14:textId="77777777" w:rsidR="005655B3" w:rsidRPr="005655B3" w:rsidRDefault="005655B3" w:rsidP="005655B3">
      <w:pPr>
        <w:rPr>
          <w:rFonts w:ascii="Trebuchet MS" w:hAnsi="Trebuchet MS" w:cstheme="minorHAnsi"/>
          <w:bCs/>
          <w:sz w:val="20"/>
          <w:szCs w:val="20"/>
          <w:lang w:val="it-IT"/>
        </w:rPr>
      </w:pPr>
      <w:r w:rsidRPr="005655B3">
        <w:rPr>
          <w:rFonts w:ascii="Trebuchet MS" w:hAnsi="Trebuchet MS" w:cstheme="minorHAnsi"/>
          <w:bCs/>
          <w:sz w:val="20"/>
          <w:szCs w:val="20"/>
          <w:lang w:val="it-IT"/>
        </w:rPr>
        <w:t>Planul de monitorizare al proiectului:</w:t>
      </w:r>
    </w:p>
    <w:p w14:paraId="37A81C3C" w14:textId="77777777" w:rsidR="005655B3" w:rsidRDefault="005655B3" w:rsidP="005655B3">
      <w:pPr>
        <w:pStyle w:val="Listparagraf"/>
        <w:numPr>
          <w:ilvl w:val="0"/>
          <w:numId w:val="4"/>
        </w:numPr>
        <w:rPr>
          <w:rFonts w:ascii="Trebuchet MS" w:hAnsi="Trebuchet MS" w:cstheme="minorHAnsi"/>
          <w:bCs/>
          <w:sz w:val="20"/>
          <w:szCs w:val="20"/>
          <w:lang w:val="it-IT"/>
        </w:rPr>
      </w:pPr>
      <w:r w:rsidRPr="005655B3">
        <w:rPr>
          <w:rFonts w:ascii="Trebuchet MS" w:hAnsi="Trebuchet MS" w:cstheme="minorHAnsi"/>
          <w:bCs/>
          <w:sz w:val="20"/>
          <w:szCs w:val="20"/>
          <w:lang w:val="it-IT"/>
        </w:rPr>
        <w:t xml:space="preserve">este parte integrantă a contractului de finanţare şi cuprinde indicatorii de etapă stabiliţi pentru perioada de implementare a proiectului pe baza cărora se monitorizează şi se evaluează progresul implementării proiectului; </w:t>
      </w:r>
    </w:p>
    <w:p w14:paraId="35DE0460" w14:textId="77777777" w:rsidR="005655B3" w:rsidRDefault="005655B3" w:rsidP="005655B3">
      <w:pPr>
        <w:pStyle w:val="Listparagraf"/>
        <w:numPr>
          <w:ilvl w:val="0"/>
          <w:numId w:val="4"/>
        </w:numPr>
        <w:rPr>
          <w:rFonts w:ascii="Trebuchet MS" w:hAnsi="Trebuchet MS" w:cstheme="minorHAnsi"/>
          <w:bCs/>
          <w:sz w:val="20"/>
          <w:szCs w:val="20"/>
          <w:lang w:val="it-IT"/>
        </w:rPr>
      </w:pPr>
      <w:r w:rsidRPr="005655B3">
        <w:rPr>
          <w:rFonts w:ascii="Trebuchet MS" w:hAnsi="Trebuchet MS" w:cstheme="minorHAnsi"/>
          <w:bCs/>
          <w:sz w:val="20"/>
          <w:szCs w:val="20"/>
          <w:lang w:val="it-IT"/>
        </w:rPr>
        <w:t xml:space="preserve">include valorile ţintelor finale ale indicatorilor de realizare şi de rezultat care trebuie atinse ca urmare a implementării proiectului, precum şi valorile de bază/de referinţă ale acestora, dacă există; </w:t>
      </w:r>
    </w:p>
    <w:p w14:paraId="0EAC2A11" w14:textId="0E193470" w:rsidR="005655B3" w:rsidRPr="005655B3" w:rsidRDefault="005655B3" w:rsidP="005655B3">
      <w:pPr>
        <w:pStyle w:val="Listparagraf"/>
        <w:numPr>
          <w:ilvl w:val="0"/>
          <w:numId w:val="4"/>
        </w:numPr>
        <w:rPr>
          <w:rFonts w:ascii="Trebuchet MS" w:hAnsi="Trebuchet MS" w:cstheme="minorHAnsi"/>
          <w:bCs/>
          <w:sz w:val="20"/>
          <w:szCs w:val="20"/>
          <w:lang w:val="it-IT"/>
        </w:rPr>
      </w:pPr>
      <w:r w:rsidRPr="005655B3">
        <w:rPr>
          <w:rFonts w:ascii="Trebuchet MS" w:hAnsi="Trebuchet MS" w:cstheme="minorHAnsi"/>
          <w:bCs/>
          <w:sz w:val="20"/>
          <w:szCs w:val="20"/>
          <w:lang w:val="it-IT"/>
        </w:rPr>
        <w:t>utilizarea acestuia are ca finalitate consolidarea şi eficientizarea procesului de monitorizare a proiectelor de către AM</w:t>
      </w:r>
      <w:r>
        <w:rPr>
          <w:rFonts w:ascii="Trebuchet MS" w:hAnsi="Trebuchet MS" w:cstheme="minorHAnsi"/>
          <w:bCs/>
          <w:sz w:val="20"/>
          <w:szCs w:val="20"/>
          <w:lang w:val="it-IT"/>
        </w:rPr>
        <w:t>.</w:t>
      </w:r>
    </w:p>
    <w:sectPr w:rsidR="005655B3" w:rsidRPr="005655B3" w:rsidSect="00EE63A4">
      <w:headerReference w:type="default" r:id="rId7"/>
      <w:pgSz w:w="15840" w:h="12240" w:orient="landscape"/>
      <w:pgMar w:top="1440" w:right="1098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1B41ED" w14:textId="77777777" w:rsidR="00C06606" w:rsidRDefault="00C06606" w:rsidP="00E1197E">
      <w:pPr>
        <w:spacing w:after="0" w:line="240" w:lineRule="auto"/>
      </w:pPr>
      <w:r>
        <w:separator/>
      </w:r>
    </w:p>
  </w:endnote>
  <w:endnote w:type="continuationSeparator" w:id="0">
    <w:p w14:paraId="30EB7DC7" w14:textId="77777777" w:rsidR="00C06606" w:rsidRDefault="00C06606" w:rsidP="00E1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0CDB1F" w14:textId="77777777" w:rsidR="00C06606" w:rsidRDefault="00C06606" w:rsidP="00E1197E">
      <w:pPr>
        <w:spacing w:after="0" w:line="240" w:lineRule="auto"/>
      </w:pPr>
      <w:r>
        <w:separator/>
      </w:r>
    </w:p>
  </w:footnote>
  <w:footnote w:type="continuationSeparator" w:id="0">
    <w:p w14:paraId="5AED0307" w14:textId="77777777" w:rsidR="00C06606" w:rsidRDefault="00C06606" w:rsidP="00E11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E9297" w14:textId="777C6E96" w:rsidR="000B7C1D" w:rsidRPr="00F76661" w:rsidRDefault="000B7C1D">
    <w:pPr>
      <w:pStyle w:val="Antet"/>
    </w:pPr>
    <w:r w:rsidRPr="00F76661">
      <w:rPr>
        <w:rFonts w:ascii="Trebuchet MS" w:hAnsi="Trebuchet MS" w:cstheme="minorHAnsi"/>
        <w:b/>
        <w:bCs/>
        <w:i/>
        <w:lang w:val="it-IT"/>
      </w:rPr>
      <w:t xml:space="preserve">                                                                                                                    </w:t>
    </w:r>
    <w:r w:rsidRPr="00F76661">
      <w:rPr>
        <w:rFonts w:ascii="Trebuchet MS" w:hAnsi="Trebuchet MS" w:cstheme="minorHAnsi"/>
        <w:bCs/>
        <w:i/>
        <w:lang w:val="it-IT"/>
      </w:rPr>
      <w:t xml:space="preserve"> Anexa </w:t>
    </w:r>
    <w:r w:rsidR="00F76661" w:rsidRPr="00F76661">
      <w:rPr>
        <w:rFonts w:ascii="Trebuchet MS" w:hAnsi="Trebuchet MS" w:cstheme="minorHAnsi"/>
        <w:bCs/>
        <w:i/>
        <w:lang w:val="it-IT"/>
      </w:rPr>
      <w:t>9</w:t>
    </w:r>
    <w:r w:rsidRPr="00F76661">
      <w:rPr>
        <w:rFonts w:ascii="Trebuchet MS" w:hAnsi="Trebuchet MS" w:cstheme="minorHAnsi"/>
        <w:bCs/>
        <w:i/>
        <w:lang w:val="it-IT"/>
      </w:rPr>
      <w:t xml:space="preserve"> - Plan de monitorizare la Ghidul</w:t>
    </w:r>
    <w:r w:rsidRPr="00F76661">
      <w:rPr>
        <w:rFonts w:ascii="Trebuchet MS" w:hAnsi="Trebuchet MS" w:cstheme="minorHAnsi"/>
        <w:bCs/>
        <w:i/>
        <w:sz w:val="18"/>
        <w:szCs w:val="18"/>
        <w:lang w:val="it-IT"/>
      </w:rPr>
      <w:t xml:space="preserve"> </w:t>
    </w:r>
    <w:r w:rsidR="00F76661" w:rsidRPr="00F76661">
      <w:rPr>
        <w:rFonts w:ascii="Trebuchet MS" w:hAnsi="Trebuchet MS" w:cstheme="minorHAnsi"/>
        <w:bCs/>
        <w:i/>
        <w:lang w:val="it-IT"/>
      </w:rPr>
      <w:t>S</w:t>
    </w:r>
    <w:r w:rsidRPr="00F76661">
      <w:rPr>
        <w:rFonts w:ascii="Trebuchet MS" w:hAnsi="Trebuchet MS" w:cstheme="minorHAnsi"/>
        <w:bCs/>
        <w:i/>
        <w:lang w:val="it-IT"/>
      </w:rPr>
      <w:t>olicitantului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4703A5"/>
    <w:multiLevelType w:val="hybridMultilevel"/>
    <w:tmpl w:val="6970894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A040A5"/>
    <w:multiLevelType w:val="hybridMultilevel"/>
    <w:tmpl w:val="74F456D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1C0F67"/>
    <w:multiLevelType w:val="hybridMultilevel"/>
    <w:tmpl w:val="62864CF0"/>
    <w:lvl w:ilvl="0" w:tplc="DE003262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4803E4"/>
    <w:multiLevelType w:val="hybridMultilevel"/>
    <w:tmpl w:val="4A4A691C"/>
    <w:lvl w:ilvl="0" w:tplc="88301008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97E"/>
    <w:rsid w:val="00024402"/>
    <w:rsid w:val="000518A2"/>
    <w:rsid w:val="0009380B"/>
    <w:rsid w:val="00095179"/>
    <w:rsid w:val="000A7D7B"/>
    <w:rsid w:val="000B4844"/>
    <w:rsid w:val="000B63BC"/>
    <w:rsid w:val="000B7C1D"/>
    <w:rsid w:val="000C54F5"/>
    <w:rsid w:val="000E3DD8"/>
    <w:rsid w:val="00160F70"/>
    <w:rsid w:val="001670F5"/>
    <w:rsid w:val="00171BA4"/>
    <w:rsid w:val="00196BD4"/>
    <w:rsid w:val="00196EB0"/>
    <w:rsid w:val="001A183E"/>
    <w:rsid w:val="001C6C50"/>
    <w:rsid w:val="001D3BBD"/>
    <w:rsid w:val="001E1CE0"/>
    <w:rsid w:val="001E3768"/>
    <w:rsid w:val="00232E4C"/>
    <w:rsid w:val="00271C82"/>
    <w:rsid w:val="00281BAD"/>
    <w:rsid w:val="00293BEB"/>
    <w:rsid w:val="002D2FD3"/>
    <w:rsid w:val="002E6C43"/>
    <w:rsid w:val="00345E64"/>
    <w:rsid w:val="003609B6"/>
    <w:rsid w:val="00365114"/>
    <w:rsid w:val="00366245"/>
    <w:rsid w:val="0037087D"/>
    <w:rsid w:val="003F1CEB"/>
    <w:rsid w:val="003F71E6"/>
    <w:rsid w:val="0040518B"/>
    <w:rsid w:val="00457799"/>
    <w:rsid w:val="00480D3D"/>
    <w:rsid w:val="004A6A1F"/>
    <w:rsid w:val="004B34EA"/>
    <w:rsid w:val="004C1822"/>
    <w:rsid w:val="004C6892"/>
    <w:rsid w:val="004D3B00"/>
    <w:rsid w:val="00537B80"/>
    <w:rsid w:val="00541800"/>
    <w:rsid w:val="005465E0"/>
    <w:rsid w:val="005579A7"/>
    <w:rsid w:val="00562978"/>
    <w:rsid w:val="005655B3"/>
    <w:rsid w:val="00594775"/>
    <w:rsid w:val="005A5075"/>
    <w:rsid w:val="005B1F66"/>
    <w:rsid w:val="005C2D30"/>
    <w:rsid w:val="005E08B0"/>
    <w:rsid w:val="005E776F"/>
    <w:rsid w:val="005F7DE4"/>
    <w:rsid w:val="006346C4"/>
    <w:rsid w:val="006374B2"/>
    <w:rsid w:val="006640ED"/>
    <w:rsid w:val="00695821"/>
    <w:rsid w:val="006C6FC1"/>
    <w:rsid w:val="006D1E53"/>
    <w:rsid w:val="006D3E03"/>
    <w:rsid w:val="006E1774"/>
    <w:rsid w:val="006E38B8"/>
    <w:rsid w:val="006E70A0"/>
    <w:rsid w:val="007726AA"/>
    <w:rsid w:val="00772968"/>
    <w:rsid w:val="007A304E"/>
    <w:rsid w:val="007A3280"/>
    <w:rsid w:val="007C32EB"/>
    <w:rsid w:val="007C6617"/>
    <w:rsid w:val="007C6A4B"/>
    <w:rsid w:val="007E21BE"/>
    <w:rsid w:val="008015CB"/>
    <w:rsid w:val="008018A7"/>
    <w:rsid w:val="00805016"/>
    <w:rsid w:val="00822FFD"/>
    <w:rsid w:val="008749A0"/>
    <w:rsid w:val="00894DE3"/>
    <w:rsid w:val="008C592E"/>
    <w:rsid w:val="008C7461"/>
    <w:rsid w:val="008E1353"/>
    <w:rsid w:val="008F3050"/>
    <w:rsid w:val="008F5F69"/>
    <w:rsid w:val="009452BA"/>
    <w:rsid w:val="009514DC"/>
    <w:rsid w:val="00984D76"/>
    <w:rsid w:val="009B5A91"/>
    <w:rsid w:val="009B7A38"/>
    <w:rsid w:val="009D6B17"/>
    <w:rsid w:val="009D75F3"/>
    <w:rsid w:val="00A03B6C"/>
    <w:rsid w:val="00A5097B"/>
    <w:rsid w:val="00AC61C1"/>
    <w:rsid w:val="00B27EE5"/>
    <w:rsid w:val="00B30CF1"/>
    <w:rsid w:val="00B3486B"/>
    <w:rsid w:val="00BD2116"/>
    <w:rsid w:val="00BE24BF"/>
    <w:rsid w:val="00BE513C"/>
    <w:rsid w:val="00C06606"/>
    <w:rsid w:val="00C074EE"/>
    <w:rsid w:val="00C54CE9"/>
    <w:rsid w:val="00C579A6"/>
    <w:rsid w:val="00C708B0"/>
    <w:rsid w:val="00C97779"/>
    <w:rsid w:val="00C97B84"/>
    <w:rsid w:val="00CB0215"/>
    <w:rsid w:val="00CD5074"/>
    <w:rsid w:val="00CD77C0"/>
    <w:rsid w:val="00CE570A"/>
    <w:rsid w:val="00D17EF0"/>
    <w:rsid w:val="00D2377A"/>
    <w:rsid w:val="00D51108"/>
    <w:rsid w:val="00D51F76"/>
    <w:rsid w:val="00D70031"/>
    <w:rsid w:val="00D72033"/>
    <w:rsid w:val="00D93C16"/>
    <w:rsid w:val="00DA4103"/>
    <w:rsid w:val="00DD4916"/>
    <w:rsid w:val="00E1197E"/>
    <w:rsid w:val="00E4016C"/>
    <w:rsid w:val="00E75C3E"/>
    <w:rsid w:val="00E772B5"/>
    <w:rsid w:val="00EC78AC"/>
    <w:rsid w:val="00EE2450"/>
    <w:rsid w:val="00EE63A4"/>
    <w:rsid w:val="00F1229B"/>
    <w:rsid w:val="00F627D8"/>
    <w:rsid w:val="00F6556D"/>
    <w:rsid w:val="00F76661"/>
    <w:rsid w:val="00FA539F"/>
    <w:rsid w:val="00FF0359"/>
    <w:rsid w:val="00FF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2B5056"/>
  <w15:chartTrackingRefBased/>
  <w15:docId w15:val="{152FAE96-D2B9-475F-9720-EBA1EFEF6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197E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E11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E119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1197E"/>
  </w:style>
  <w:style w:type="paragraph" w:styleId="Subsol">
    <w:name w:val="footer"/>
    <w:basedOn w:val="Normal"/>
    <w:link w:val="SubsolCaracter"/>
    <w:uiPriority w:val="99"/>
    <w:unhideWhenUsed/>
    <w:rsid w:val="00E119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1197E"/>
  </w:style>
  <w:style w:type="paragraph" w:styleId="Revizuire">
    <w:name w:val="Revision"/>
    <w:hidden/>
    <w:uiPriority w:val="99"/>
    <w:semiHidden/>
    <w:rsid w:val="00BE24BF"/>
    <w:pPr>
      <w:spacing w:after="0" w:line="240" w:lineRule="auto"/>
    </w:pPr>
  </w:style>
  <w:style w:type="character" w:styleId="Referincomentariu">
    <w:name w:val="annotation reference"/>
    <w:basedOn w:val="Fontdeparagrafimplicit"/>
    <w:uiPriority w:val="99"/>
    <w:semiHidden/>
    <w:unhideWhenUsed/>
    <w:rsid w:val="00BE24BF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BE24BF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BE24BF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BE24BF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BE24BF"/>
    <w:rPr>
      <w:b/>
      <w:bCs/>
      <w:sz w:val="20"/>
      <w:szCs w:val="20"/>
    </w:rPr>
  </w:style>
  <w:style w:type="paragraph" w:styleId="Listparagraf">
    <w:name w:val="List Paragraph"/>
    <w:basedOn w:val="Normal"/>
    <w:uiPriority w:val="34"/>
    <w:qFormat/>
    <w:rsid w:val="006640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89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428</Words>
  <Characters>2484</Characters>
  <Application>Microsoft Office Word</Application>
  <DocSecurity>0</DocSecurity>
  <Lines>20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Marilena Daniela Doncuta</dc:creator>
  <cp:keywords/>
  <dc:description/>
  <cp:lastModifiedBy>Mihaela Ilie</cp:lastModifiedBy>
  <cp:revision>32</cp:revision>
  <dcterms:created xsi:type="dcterms:W3CDTF">2023-10-16T08:18:00Z</dcterms:created>
  <dcterms:modified xsi:type="dcterms:W3CDTF">2024-04-11T16:37:00Z</dcterms:modified>
</cp:coreProperties>
</file>